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74FCB" w14:textId="1DB78E47" w:rsidR="00D76036" w:rsidRPr="008C1B7C" w:rsidRDefault="00BD200A" w:rsidP="00D76036">
      <w:pPr>
        <w:autoSpaceDE w:val="0"/>
        <w:autoSpaceDN w:val="0"/>
        <w:adjustRightInd w:val="0"/>
        <w:spacing w:after="0" w:line="240" w:lineRule="auto"/>
        <w:rPr>
          <w:rFonts w:ascii="HelveticaNeue-Black" w:hAnsi="HelveticaNeue-Black" w:cs="HelveticaNeue-Black"/>
          <w:color w:val="000000"/>
          <w:kern w:val="0"/>
          <w:sz w:val="52"/>
          <w:szCs w:val="52"/>
        </w:rPr>
      </w:pPr>
      <w:r w:rsidRPr="00BD200A">
        <w:drawing>
          <wp:anchor distT="0" distB="0" distL="114300" distR="114300" simplePos="0" relativeHeight="251658240" behindDoc="0" locked="0" layoutInCell="1" allowOverlap="1" wp14:anchorId="60D00373" wp14:editId="7AAE2136">
            <wp:simplePos x="0" y="0"/>
            <wp:positionH relativeFrom="column">
              <wp:posOffset>5400675</wp:posOffset>
            </wp:positionH>
            <wp:positionV relativeFrom="paragraph">
              <wp:posOffset>0</wp:posOffset>
            </wp:positionV>
            <wp:extent cx="1524000" cy="2172335"/>
            <wp:effectExtent l="0" t="0" r="0" b="0"/>
            <wp:wrapSquare wrapText="bothSides"/>
            <wp:docPr id="21426139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1392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036">
        <w:rPr>
          <w:rFonts w:ascii="HelveticaNeue-Black" w:hAnsi="HelveticaNeue-Black" w:cs="HelveticaNeue-Black"/>
          <w:color w:val="000000"/>
          <w:kern w:val="0"/>
          <w:sz w:val="52"/>
          <w:szCs w:val="52"/>
        </w:rPr>
        <w:t>DE UNIVERSELE VERKLARING</w:t>
      </w:r>
    </w:p>
    <w:p w14:paraId="616CF97C" w14:textId="77777777" w:rsidR="00D76036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Black" w:hAnsi="HelveticaNeue-Black" w:cs="HelveticaNeue-Black"/>
          <w:color w:val="000000"/>
          <w:kern w:val="0"/>
          <w:sz w:val="52"/>
          <w:szCs w:val="52"/>
        </w:rPr>
      </w:pPr>
      <w:r>
        <w:rPr>
          <w:rFonts w:ascii="HelveticaNeue-Black" w:hAnsi="HelveticaNeue-Black" w:cs="HelveticaNeue-Black"/>
          <w:color w:val="000000"/>
          <w:kern w:val="0"/>
          <w:sz w:val="52"/>
          <w:szCs w:val="52"/>
        </w:rPr>
        <w:t>VAN DE RECHTEN VAN DE MENS 1948</w:t>
      </w:r>
    </w:p>
    <w:p w14:paraId="066BEB6D" w14:textId="77777777" w:rsidR="00CA7C69" w:rsidRPr="008C1B7C" w:rsidRDefault="00CA7C69" w:rsidP="00D76036">
      <w:pPr>
        <w:autoSpaceDE w:val="0"/>
        <w:autoSpaceDN w:val="0"/>
        <w:adjustRightInd w:val="0"/>
        <w:spacing w:after="0" w:line="240" w:lineRule="auto"/>
        <w:rPr>
          <w:rFonts w:ascii="HelveticaNeue-Black" w:hAnsi="HelveticaNeue-Black" w:cs="HelveticaNeue-Black"/>
          <w:color w:val="000000"/>
          <w:kern w:val="0"/>
          <w:sz w:val="52"/>
          <w:szCs w:val="52"/>
        </w:rPr>
      </w:pPr>
    </w:p>
    <w:p w14:paraId="72B908F6" w14:textId="70B9AC17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1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We worden allemaal 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vrijgeboren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. We hebben allemaal onze eigen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gedachten en ideeën. 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br/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zouden allemaal behandeld moeten worden in de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op dezelfde manier.</w:t>
      </w:r>
    </w:p>
    <w:p w14:paraId="3F99B396" w14:textId="471EDE55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2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Deze rechten komen toe aan 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eenieder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;</w:t>
      </w:r>
    </w:p>
    <w:p w14:paraId="068B62D4" w14:textId="01F9FA9B" w:rsidR="00D76036" w:rsidRPr="008C1B7C" w:rsidRDefault="00BD200A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zijn rijk of arm, in welk land we ook wonen,</w:t>
      </w:r>
    </w:p>
    <w:p w14:paraId="2C5B109F" w14:textId="6F59BB61" w:rsidR="00D76036" w:rsidRPr="008C1B7C" w:rsidRDefault="00BD200A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Welk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geslacht of welke kleur we ook hebben, wat dan ook</w:t>
      </w:r>
    </w:p>
    <w:p w14:paraId="631EC089" w14:textId="463C8D4F" w:rsidR="00D76036" w:rsidRPr="008C1B7C" w:rsidRDefault="00BD200A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De taal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die we spreken, wat we ook denken of wat dan ook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geloven.</w:t>
      </w:r>
    </w:p>
    <w:p w14:paraId="342A1157" w14:textId="2A3EE069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3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hebben allemaal recht op leven en op een leven in vrijheid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en veiligheid.</w:t>
      </w:r>
    </w:p>
    <w:p w14:paraId="7E2D72AF" w14:textId="659F4230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4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Niemand heeft het recht om ons tot slaaf te maken. Wij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kunnen niemand anders tot onze slaaf maken.</w:t>
      </w:r>
    </w:p>
    <w:p w14:paraId="3095B0AA" w14:textId="77777777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5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Niemand heeft het recht ons pijn te doen of te martelen.</w:t>
      </w:r>
    </w:p>
    <w:p w14:paraId="79A744CB" w14:textId="77777777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6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hebben allemaal hetzelfde recht om de wet te gebruiken.</w:t>
      </w:r>
    </w:p>
    <w:p w14:paraId="279E3368" w14:textId="2DE9BB62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7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De wet is voor iedereen gelijk. Het moet ons behandelen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als gelijken.</w:t>
      </w:r>
    </w:p>
    <w:p w14:paraId="1C4F574C" w14:textId="3243ADC3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8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kunnen allemaal vragen of de wet ons helpt als we niet eerlijk worden behandeld.</w:t>
      </w:r>
    </w:p>
    <w:p w14:paraId="3D228344" w14:textId="7375CB95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9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Niemand heeft het recht om ons in de gevangenis te zetten zonder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e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en goede reden, om ons daar te houden of weg te sturen</w:t>
      </w:r>
    </w:p>
    <w:p w14:paraId="7012AE6D" w14:textId="44DD026D" w:rsidR="00D76036" w:rsidRPr="008C1B7C" w:rsidRDefault="00BD200A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Uit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ons land.</w:t>
      </w:r>
    </w:p>
    <w:p w14:paraId="6ABD275A" w14:textId="05364DE7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10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Als iemand wordt beschuldigd van het overtreden van de wet,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hebben recht op een eerlijk en openbaar proces.</w:t>
      </w:r>
    </w:p>
    <w:p w14:paraId="10052B14" w14:textId="35B9008E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11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Niemand mag de schuld krijgen van het feit dat hij iets doet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totdat bewezen is dat ze het gedaan hebben. 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br/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Als mensen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zeggen dat we iets slechts hebben gedaan, hebben we het recht om</w:t>
      </w:r>
    </w:p>
    <w:p w14:paraId="416F5128" w14:textId="196A2965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Laat zien dat dit niet waar was. Niemand mag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ons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straffen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voor iets dat we niet hebben gedaan, of omdat we het hebben gedaan</w:t>
      </w:r>
    </w:p>
    <w:p w14:paraId="66894478" w14:textId="04006FBD" w:rsidR="00D76036" w:rsidRPr="008C1B7C" w:rsidRDefault="00BD200A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Iets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wat niet tegen de wet was toen we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het deden.</w:t>
      </w:r>
    </w:p>
    <w:p w14:paraId="7A29CF13" w14:textId="3953D49F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12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Niemand dient te proberen onze goede naam te schaden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.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Niemand heeft het recht om in ons huis te komen, 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of onze brieven te openen. Of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onze familie lastig 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te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vallen zonder een zeer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g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oede reden.</w:t>
      </w:r>
    </w:p>
    <w:p w14:paraId="015F1433" w14:textId="0EC9ADF6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13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hebben allemaal het recht om te gaan en staan waar we willen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in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ons eigen land en om naar het buitenland te reizen zoals we willen.</w:t>
      </w:r>
    </w:p>
    <w:p w14:paraId="7E161B64" w14:textId="19E03E51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14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Als we bang zijn om slecht behandeld te worden in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ons eigen land, we hebben allemaal het recht om weg te lopen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naar een ander land om veilig te zijn.</w:t>
      </w:r>
    </w:p>
    <w:p w14:paraId="3125CADB" w14:textId="77777777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15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hebben allemaal het recht om bij een land te horen.</w:t>
      </w:r>
    </w:p>
    <w:p w14:paraId="75C8C961" w14:textId="72627977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16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Iedere volwassene heeft het recht te trouwen 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een gezin 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te stichten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als ze dat willen. Mannen en vrouwen hebben de</w:t>
      </w:r>
    </w:p>
    <w:p w14:paraId="35043EE4" w14:textId="2C5EB1A4" w:rsidR="00D76036" w:rsidRPr="008C1B7C" w:rsidRDefault="00BD200A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Dezelfde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rechten wanneer zij gehuwd zijn, en wanneer zij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gescheiden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zijn.</w:t>
      </w:r>
    </w:p>
    <w:p w14:paraId="6DC193D7" w14:textId="06F673A5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17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Iedereen heeft het recht om dingen te bezitten of te delen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Niemand mag onze spullen van ons afpakken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zonder een goede reden.</w:t>
      </w:r>
    </w:p>
    <w:p w14:paraId="49A9AFA2" w14:textId="6544AEDD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18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hebben allemaal het recht om te geloven in wat we willen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en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om te geloven, om een religie te hebben, of om het te veranderen als we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dat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willen.</w:t>
      </w:r>
    </w:p>
    <w:p w14:paraId="26786E7E" w14:textId="57283119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19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hebben allemaal het recht om ons eigen te verzinnen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geesten, om te denken wat we willen, om te zeggen wat we denken,</w:t>
      </w:r>
    </w:p>
    <w:p w14:paraId="65A144EC" w14:textId="74C19A09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En om onze ideeën te delen met andere mensen, waar dan ook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Ze leven, via boeken, radio, televisie en in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andere manieren.</w:t>
      </w:r>
    </w:p>
    <w:p w14:paraId="3B2A51FF" w14:textId="115351E0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20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Wij hebben allen het recht onze vrienden te ontmoeten 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om in vrede samen te werken om onze rechten te verdedigen.</w:t>
      </w:r>
    </w:p>
    <w:p w14:paraId="31BC46E0" w14:textId="7282F019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Niemand kan ons dwingen om lid te worden van een groep als we dat niet willen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.</w:t>
      </w:r>
    </w:p>
    <w:p w14:paraId="159DE487" w14:textId="1A26536C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21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Wij allen hebben het recht deel te nemen aan de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regering van ons land. Elke volwassene zou moeten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van tijd tot tijd hun eigen leiders mogen kiezen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op tijd te komen en moet een stemming hebben die moet worden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In het geheim gemaakt.</w:t>
      </w:r>
    </w:p>
    <w:p w14:paraId="450171E5" w14:textId="78C2C23B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22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hebben allemaal recht op een huis, om genoeg te hebben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geld om van te leven en medische hulp als we ziek zijn. 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br/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Wij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moet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en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kunnen genieten van muziek, kunst, ambacht,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sport en om gebruik te maken van onze vaardigheden.</w:t>
      </w:r>
    </w:p>
    <w:p w14:paraId="088063D3" w14:textId="09C65915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23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Iedere volwassene heeft recht op een baan, op een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eerlijk loon voor hun werk, en om lid te worden van een vakbond.</w:t>
      </w:r>
    </w:p>
    <w:p w14:paraId="61420866" w14:textId="77EC4A9E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24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hebben allemaal recht op rust van het werk 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te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ontspannen.</w:t>
      </w:r>
    </w:p>
    <w:p w14:paraId="69E86A5E" w14:textId="41EA4D79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25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hebben allemaal recht op een goed leven, met genoeg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voedsel, kleding, huisvesting en gezondheidszorg. 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br/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Moeders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en kinderen, mensen zonder werk, oude 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g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ehandicapten hebben allemaal recht op hulp.</w:t>
      </w:r>
    </w:p>
    <w:p w14:paraId="4E7C4E62" w14:textId="14E65FF7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26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Wij hebben allen recht op een opleiding, en op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lessen van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de basisschool, die zou gratis moeten zijn. 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br/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Wij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zouden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een carrière moeten kunnen leren, of gebruik kunnen maken van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a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l onze vaardigheden. 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br/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We moeten meer te weten komen over de Verenigde Staten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Naties en over hoe om te gaan met andere mensen</w:t>
      </w:r>
    </w:p>
    <w:p w14:paraId="2355D032" w14:textId="0D7531A0" w:rsidR="00D76036" w:rsidRPr="008C1B7C" w:rsidRDefault="00BD200A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En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hun rechten respecteren. Onze ouders hebben het recht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om te kiezen hoe en wat we zullen leren.</w:t>
      </w:r>
    </w:p>
    <w:p w14:paraId="3E1B2F6D" w14:textId="66E28D57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27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Wij hebben allen recht op onze eigen levenswijze, 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om te genieten van de goede dingen die wetenschap en leren</w:t>
      </w:r>
      <w:r w:rsidR="00BD200A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ons</w:t>
      </w:r>
    </w:p>
    <w:p w14:paraId="33F739AC" w14:textId="4D5CD2D3" w:rsidR="00D76036" w:rsidRPr="008C1B7C" w:rsidRDefault="00CA7C69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Brengen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.</w:t>
      </w:r>
    </w:p>
    <w:p w14:paraId="0A66019B" w14:textId="60ACE3FC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28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We hebben recht op vrede en orde, zodat we </w:t>
      </w:r>
      <w:r w:rsidR="00CA7C69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allen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kunnen</w:t>
      </w:r>
      <w:r w:rsidR="00CA7C69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genieten </w:t>
      </w:r>
      <w:r w:rsidR="00CA7C69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van onze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rechten en vrijheden in ons eigen land</w:t>
      </w:r>
    </w:p>
    <w:p w14:paraId="06586011" w14:textId="6D12B2BB" w:rsidR="00D76036" w:rsidRPr="008C1B7C" w:rsidRDefault="00CA7C69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En</w:t>
      </w:r>
      <w:r w:rsidR="00D76036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over de hele wereld.</w:t>
      </w:r>
    </w:p>
    <w:p w14:paraId="0F7222A4" w14:textId="0971FCD9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29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Wij hebben een plicht jegens andere mensen, en dat dienen wij ook te doen</w:t>
      </w:r>
      <w:r w:rsidR="00CA7C69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hun rechten en vrijheden te beschermen.</w:t>
      </w:r>
    </w:p>
    <w:p w14:paraId="448F2897" w14:textId="6EF647CF" w:rsidR="00D76036" w:rsidRPr="008C1B7C" w:rsidRDefault="00D76036" w:rsidP="00D76036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kern w:val="0"/>
          <w:sz w:val="18"/>
          <w:szCs w:val="18"/>
        </w:rPr>
      </w:pPr>
      <w:r>
        <w:rPr>
          <w:rFonts w:ascii="HelveticaNeue-Black" w:hAnsi="HelveticaNeue-Black" w:cs="HelveticaNeue-Black"/>
          <w:color w:val="92BD12"/>
          <w:kern w:val="0"/>
          <w:sz w:val="18"/>
          <w:szCs w:val="18"/>
        </w:rPr>
        <w:t xml:space="preserve">30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Niemand kan zich deze rechten ontnemen en</w:t>
      </w:r>
      <w:r w:rsidR="00CA7C69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 xml:space="preserve"> </w:t>
      </w:r>
      <w:r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vrijheden van ons</w:t>
      </w:r>
      <w:r w:rsidR="00CA7C69">
        <w:rPr>
          <w:rFonts w:ascii="HelveticaNeue-Roman" w:hAnsi="HelveticaNeue-Roman" w:cs="HelveticaNeue-Roman"/>
          <w:color w:val="000000"/>
          <w:kern w:val="0"/>
          <w:sz w:val="18"/>
          <w:szCs w:val="18"/>
        </w:rPr>
        <w:t>.</w:t>
      </w:r>
    </w:p>
    <w:p w14:paraId="6A3418AF" w14:textId="77777777" w:rsidR="00CA7C69" w:rsidRDefault="00CA7C69" w:rsidP="00D76036">
      <w:pPr>
        <w:rPr>
          <w:rFonts w:ascii="HelveticaNeue-Roman" w:hAnsi="HelveticaNeue-Roman" w:cs="HelveticaNeue-Roman"/>
          <w:color w:val="000000"/>
          <w:kern w:val="0"/>
          <w:sz w:val="20"/>
          <w:szCs w:val="20"/>
        </w:rPr>
      </w:pPr>
    </w:p>
    <w:p w14:paraId="0A48FA6B" w14:textId="792DB98C" w:rsidR="00F23562" w:rsidRPr="008C1B7C" w:rsidRDefault="00D76036" w:rsidP="00D76036">
      <w:r>
        <w:rPr>
          <w:rFonts w:ascii="HelveticaNeue-Roman" w:hAnsi="HelveticaNeue-Roman" w:cs="HelveticaNeue-Roman"/>
          <w:color w:val="000000"/>
          <w:kern w:val="0"/>
          <w:sz w:val="20"/>
          <w:szCs w:val="20"/>
        </w:rPr>
        <w:t>(Vereenvoudigde versie door Amnesty International UK)</w:t>
      </w:r>
    </w:p>
    <w:sectPr w:rsidR="00F23562" w:rsidRPr="008C1B7C" w:rsidSect="007F1E64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36"/>
    <w:rsid w:val="00335F2B"/>
    <w:rsid w:val="007F1E64"/>
    <w:rsid w:val="008B558E"/>
    <w:rsid w:val="008C1B7C"/>
    <w:rsid w:val="0091565F"/>
    <w:rsid w:val="00BB0B81"/>
    <w:rsid w:val="00BD200A"/>
    <w:rsid w:val="00CA7C69"/>
    <w:rsid w:val="00D76036"/>
    <w:rsid w:val="00F23562"/>
    <w:rsid w:val="00F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37B8"/>
  <w15:chartTrackingRefBased/>
  <w15:docId w15:val="{71DD917C-A727-4D70-97FC-4E0BAF6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1B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Busio</dc:creator>
  <cp:keywords/>
  <dc:description/>
  <cp:lastModifiedBy>Petra Busio</cp:lastModifiedBy>
  <cp:revision>2</cp:revision>
  <dcterms:created xsi:type="dcterms:W3CDTF">2024-10-21T13:41:00Z</dcterms:created>
  <dcterms:modified xsi:type="dcterms:W3CDTF">2024-10-21T13:41:00Z</dcterms:modified>
</cp:coreProperties>
</file>